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F" w:rsidRDefault="0051342F"/>
    <w:p w:rsidR="000A7B41" w:rsidRDefault="000A7B41" w:rsidP="000A7B41">
      <w:pPr>
        <w:jc w:val="center"/>
        <w:rPr>
          <w:color w:val="FF0000"/>
          <w:u w:val="single"/>
        </w:rPr>
      </w:pPr>
      <w:r w:rsidRPr="000A7B41">
        <w:rPr>
          <w:color w:val="FF0000"/>
          <w:u w:val="single"/>
        </w:rPr>
        <w:t>Performa: Internal Academic Audit</w:t>
      </w:r>
    </w:p>
    <w:p w:rsidR="000A7B41" w:rsidRDefault="000A7B41" w:rsidP="000A7B41">
      <w:pPr>
        <w:jc w:val="center"/>
        <w:rPr>
          <w:color w:val="FF0000"/>
          <w:u w:val="single"/>
        </w:rPr>
      </w:pPr>
      <w:r>
        <w:rPr>
          <w:color w:val="FF0000"/>
          <w:u w:val="single"/>
        </w:rPr>
        <w:t>(Session 21-22)</w:t>
      </w:r>
    </w:p>
    <w:p w:rsidR="000A7B41" w:rsidRDefault="000A7B41" w:rsidP="000A7B41">
      <w:pPr>
        <w:jc w:val="center"/>
        <w:rPr>
          <w:color w:val="FF0000"/>
          <w:u w:val="single"/>
        </w:rPr>
      </w:pPr>
    </w:p>
    <w:p w:rsidR="003E1853" w:rsidRDefault="003E1853" w:rsidP="003E1853">
      <w:r>
        <w:t>Name of University/Institute: RTMNU (Nagpur)</w:t>
      </w:r>
    </w:p>
    <w:p w:rsidR="003E1853" w:rsidRDefault="003E1853" w:rsidP="003E1853">
      <w:r>
        <w:t xml:space="preserve">Name of Program: </w:t>
      </w:r>
      <w:r>
        <w:tab/>
      </w:r>
      <w:r>
        <w:tab/>
        <w:t>MCA</w:t>
      </w:r>
    </w:p>
    <w:p w:rsidR="003E1853" w:rsidRDefault="003E1853" w:rsidP="003E1853"/>
    <w:p w:rsidR="003E1853" w:rsidRDefault="00F319AC" w:rsidP="003E1853">
      <w:pPr>
        <w:rPr>
          <w:color w:val="FF0000"/>
        </w:rPr>
      </w:pPr>
      <w:r>
        <w:t xml:space="preserve">• </w:t>
      </w:r>
      <w:r w:rsidR="003E1853" w:rsidRPr="0055268B">
        <w:rPr>
          <w:color w:val="FF0000"/>
          <w:sz w:val="28"/>
          <w:szCs w:val="28"/>
        </w:rPr>
        <w:t>Profile of the Department</w:t>
      </w:r>
    </w:p>
    <w:p w:rsidR="003E1853" w:rsidRDefault="003E1853" w:rsidP="0055268B">
      <w:pPr>
        <w:ind w:firstLine="720"/>
      </w:pPr>
      <w:r>
        <w:t>• Y e a r of Establishment:  2000</w:t>
      </w:r>
    </w:p>
    <w:p w:rsidR="003E1853" w:rsidRDefault="003E1853" w:rsidP="0055268B">
      <w:pPr>
        <w:ind w:firstLine="720"/>
      </w:pPr>
      <w:r>
        <w:t>• P r o g r a m s Offered:     MCA</w:t>
      </w:r>
    </w:p>
    <w:p w:rsidR="003E1853" w:rsidRDefault="003E1853" w:rsidP="003E1853"/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3E1853" w:rsidTr="003E1853">
        <w:tc>
          <w:tcPr>
            <w:tcW w:w="3005" w:type="dxa"/>
          </w:tcPr>
          <w:p w:rsidR="003E1853" w:rsidRDefault="003E1853" w:rsidP="00B31317">
            <w:pPr>
              <w:jc w:val="center"/>
            </w:pPr>
            <w:r>
              <w:t>Degree</w:t>
            </w:r>
          </w:p>
        </w:tc>
        <w:tc>
          <w:tcPr>
            <w:tcW w:w="3005" w:type="dxa"/>
          </w:tcPr>
          <w:p w:rsidR="003E1853" w:rsidRDefault="003E1853" w:rsidP="00B31317">
            <w:pPr>
              <w:jc w:val="center"/>
            </w:pPr>
            <w:r>
              <w:t>Program</w:t>
            </w:r>
          </w:p>
        </w:tc>
        <w:tc>
          <w:tcPr>
            <w:tcW w:w="3006" w:type="dxa"/>
          </w:tcPr>
          <w:p w:rsidR="003E1853" w:rsidRDefault="003E1853" w:rsidP="00B31317">
            <w:pPr>
              <w:jc w:val="center"/>
            </w:pPr>
            <w:r>
              <w:t>Sanctioned Intake</w:t>
            </w:r>
          </w:p>
        </w:tc>
      </w:tr>
      <w:tr w:rsidR="003E1853" w:rsidTr="003E1853">
        <w:tc>
          <w:tcPr>
            <w:tcW w:w="3005" w:type="dxa"/>
          </w:tcPr>
          <w:p w:rsidR="003E1853" w:rsidRDefault="003E1853" w:rsidP="00B31317">
            <w:pPr>
              <w:jc w:val="center"/>
            </w:pPr>
            <w:r>
              <w:t>PG</w:t>
            </w:r>
          </w:p>
        </w:tc>
        <w:tc>
          <w:tcPr>
            <w:tcW w:w="3005" w:type="dxa"/>
          </w:tcPr>
          <w:p w:rsidR="003E1853" w:rsidRDefault="003E1853" w:rsidP="00B31317">
            <w:pPr>
              <w:jc w:val="center"/>
            </w:pPr>
            <w:r>
              <w:t>MCA</w:t>
            </w:r>
          </w:p>
        </w:tc>
        <w:tc>
          <w:tcPr>
            <w:tcW w:w="3006" w:type="dxa"/>
          </w:tcPr>
          <w:p w:rsidR="003E1853" w:rsidRDefault="003E1853" w:rsidP="00B31317">
            <w:pPr>
              <w:jc w:val="center"/>
            </w:pPr>
            <w:r>
              <w:t>60</w:t>
            </w:r>
          </w:p>
        </w:tc>
      </w:tr>
    </w:tbl>
    <w:p w:rsidR="003E1853" w:rsidRDefault="003E1853" w:rsidP="003E1853"/>
    <w:p w:rsidR="003E1853" w:rsidRPr="0055268B" w:rsidRDefault="003E1853" w:rsidP="003E1853">
      <w:pPr>
        <w:rPr>
          <w:color w:val="FF0000"/>
          <w:sz w:val="28"/>
          <w:szCs w:val="28"/>
        </w:rPr>
      </w:pPr>
      <w:r>
        <w:t xml:space="preserve">• </w:t>
      </w:r>
      <w:r w:rsidR="00F94F48">
        <w:rPr>
          <w:color w:val="FF0000"/>
          <w:sz w:val="28"/>
          <w:szCs w:val="28"/>
        </w:rPr>
        <w:t>Presen</w:t>
      </w:r>
      <w:r w:rsidRPr="0055268B">
        <w:rPr>
          <w:color w:val="FF0000"/>
          <w:sz w:val="28"/>
          <w:szCs w:val="28"/>
        </w:rPr>
        <w:t>t Strength of Student (21-22)</w:t>
      </w:r>
    </w:p>
    <w:p w:rsidR="00B31317" w:rsidRPr="00B31317" w:rsidRDefault="00B31317" w:rsidP="003E1853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2728"/>
        <w:gridCol w:w="2552"/>
        <w:gridCol w:w="1843"/>
      </w:tblGrid>
      <w:tr w:rsidR="003E1853" w:rsidTr="00B31317">
        <w:tc>
          <w:tcPr>
            <w:tcW w:w="1803" w:type="dxa"/>
          </w:tcPr>
          <w:p w:rsidR="003E1853" w:rsidRDefault="003E1853" w:rsidP="00B31317">
            <w:pPr>
              <w:jc w:val="center"/>
            </w:pPr>
            <w:r>
              <w:t>Program</w:t>
            </w:r>
          </w:p>
        </w:tc>
        <w:tc>
          <w:tcPr>
            <w:tcW w:w="2728" w:type="dxa"/>
          </w:tcPr>
          <w:p w:rsidR="003E1853" w:rsidRDefault="003E1853" w:rsidP="00B31317">
            <w:pPr>
              <w:jc w:val="center"/>
            </w:pPr>
            <w:r>
              <w:t>PG</w:t>
            </w:r>
          </w:p>
        </w:tc>
        <w:tc>
          <w:tcPr>
            <w:tcW w:w="2552" w:type="dxa"/>
          </w:tcPr>
          <w:p w:rsidR="003E1853" w:rsidRDefault="00F94F48" w:rsidP="00B31317">
            <w:pPr>
              <w:jc w:val="center"/>
            </w:pPr>
            <w:r>
              <w:t>TFWS</w:t>
            </w:r>
          </w:p>
        </w:tc>
        <w:tc>
          <w:tcPr>
            <w:tcW w:w="1843" w:type="dxa"/>
          </w:tcPr>
          <w:p w:rsidR="003E1853" w:rsidRDefault="003E1853" w:rsidP="00B31317">
            <w:pPr>
              <w:jc w:val="center"/>
            </w:pPr>
            <w:r>
              <w:t>Total</w:t>
            </w:r>
          </w:p>
        </w:tc>
      </w:tr>
      <w:tr w:rsidR="003E1853" w:rsidTr="00B31317">
        <w:tc>
          <w:tcPr>
            <w:tcW w:w="1803" w:type="dxa"/>
          </w:tcPr>
          <w:p w:rsidR="003E1853" w:rsidRDefault="003E1853" w:rsidP="00B31317">
            <w:pPr>
              <w:jc w:val="center"/>
            </w:pPr>
            <w:r>
              <w:t>MCA</w:t>
            </w:r>
          </w:p>
        </w:tc>
        <w:tc>
          <w:tcPr>
            <w:tcW w:w="2728" w:type="dxa"/>
          </w:tcPr>
          <w:p w:rsidR="003E1853" w:rsidRDefault="003E1853" w:rsidP="00B31317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3E1853" w:rsidRDefault="003E1853" w:rsidP="00B31317">
            <w:pPr>
              <w:jc w:val="center"/>
            </w:pPr>
            <w:r>
              <w:t>03</w:t>
            </w:r>
          </w:p>
        </w:tc>
        <w:tc>
          <w:tcPr>
            <w:tcW w:w="1843" w:type="dxa"/>
          </w:tcPr>
          <w:p w:rsidR="003E1853" w:rsidRDefault="003E1853" w:rsidP="00B31317">
            <w:pPr>
              <w:jc w:val="center"/>
            </w:pPr>
            <w:r>
              <w:t>63</w:t>
            </w:r>
          </w:p>
        </w:tc>
      </w:tr>
    </w:tbl>
    <w:p w:rsidR="003E1853" w:rsidRDefault="003E1853" w:rsidP="003E1853"/>
    <w:p w:rsidR="00B31317" w:rsidRPr="0055268B" w:rsidRDefault="00B31317" w:rsidP="003E1853">
      <w:pPr>
        <w:rPr>
          <w:color w:val="FF0000"/>
          <w:sz w:val="28"/>
          <w:szCs w:val="28"/>
        </w:rPr>
      </w:pPr>
      <w:r>
        <w:t xml:space="preserve">• </w:t>
      </w:r>
      <w:r w:rsidR="00F94F48">
        <w:rPr>
          <w:color w:val="FF0000"/>
          <w:sz w:val="28"/>
          <w:szCs w:val="28"/>
        </w:rPr>
        <w:t>Presen</w:t>
      </w:r>
      <w:r w:rsidRPr="0055268B">
        <w:rPr>
          <w:color w:val="FF0000"/>
          <w:sz w:val="28"/>
          <w:szCs w:val="28"/>
        </w:rPr>
        <w:t>t Strength of Staff (21-22)</w:t>
      </w:r>
    </w:p>
    <w:p w:rsidR="00B31317" w:rsidRDefault="00B31317" w:rsidP="003E1853">
      <w:pPr>
        <w:rPr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3260"/>
        <w:gridCol w:w="2694"/>
      </w:tblGrid>
      <w:tr w:rsidR="00B31317" w:rsidTr="00B31317">
        <w:tc>
          <w:tcPr>
            <w:tcW w:w="8926" w:type="dxa"/>
            <w:gridSpan w:val="3"/>
          </w:tcPr>
          <w:p w:rsidR="00B31317" w:rsidRDefault="00B31317" w:rsidP="003E1853">
            <w:r w:rsidRPr="00B31317">
              <w:rPr>
                <w:color w:val="FF0000"/>
              </w:rPr>
              <w:t>Total:</w:t>
            </w:r>
          </w:p>
        </w:tc>
      </w:tr>
      <w:tr w:rsidR="00B31317" w:rsidTr="00B31317">
        <w:tc>
          <w:tcPr>
            <w:tcW w:w="2972" w:type="dxa"/>
          </w:tcPr>
          <w:p w:rsidR="00B31317" w:rsidRDefault="00B31317" w:rsidP="00B31317">
            <w:pPr>
              <w:jc w:val="center"/>
            </w:pPr>
            <w:r w:rsidRPr="00FA1E14">
              <w:t>Professor</w:t>
            </w:r>
          </w:p>
        </w:tc>
        <w:tc>
          <w:tcPr>
            <w:tcW w:w="3260" w:type="dxa"/>
          </w:tcPr>
          <w:p w:rsidR="00B31317" w:rsidRDefault="00B31317" w:rsidP="00B31317">
            <w:pPr>
              <w:jc w:val="center"/>
            </w:pPr>
            <w:r w:rsidRPr="00FA1E14">
              <w:t>Associate Professor</w:t>
            </w:r>
          </w:p>
        </w:tc>
        <w:tc>
          <w:tcPr>
            <w:tcW w:w="2694" w:type="dxa"/>
          </w:tcPr>
          <w:p w:rsidR="00B31317" w:rsidRDefault="00B31317" w:rsidP="00B31317">
            <w:pPr>
              <w:jc w:val="center"/>
            </w:pPr>
            <w:r w:rsidRPr="00FA1E14">
              <w:t>Assistant Professor</w:t>
            </w:r>
          </w:p>
        </w:tc>
      </w:tr>
      <w:tr w:rsidR="00B31317" w:rsidTr="00B31317">
        <w:tc>
          <w:tcPr>
            <w:tcW w:w="2972" w:type="dxa"/>
          </w:tcPr>
          <w:p w:rsidR="00B31317" w:rsidRDefault="00B31317" w:rsidP="00B31317">
            <w:pPr>
              <w:jc w:val="center"/>
            </w:pPr>
            <w:r>
              <w:t>0</w:t>
            </w:r>
          </w:p>
        </w:tc>
        <w:tc>
          <w:tcPr>
            <w:tcW w:w="3260" w:type="dxa"/>
          </w:tcPr>
          <w:p w:rsidR="00B31317" w:rsidRDefault="00B31317" w:rsidP="00B31317">
            <w:pPr>
              <w:jc w:val="center"/>
            </w:pPr>
            <w:r>
              <w:t>01</w:t>
            </w:r>
          </w:p>
        </w:tc>
        <w:tc>
          <w:tcPr>
            <w:tcW w:w="2694" w:type="dxa"/>
          </w:tcPr>
          <w:p w:rsidR="00B31317" w:rsidRDefault="00B31317" w:rsidP="00B31317">
            <w:pPr>
              <w:jc w:val="center"/>
            </w:pPr>
            <w:r>
              <w:t>05</w:t>
            </w:r>
          </w:p>
        </w:tc>
      </w:tr>
    </w:tbl>
    <w:p w:rsidR="00B31317" w:rsidRDefault="00B31317" w:rsidP="003E1853"/>
    <w:p w:rsidR="00B31317" w:rsidRDefault="00B31317" w:rsidP="003E1853"/>
    <w:p w:rsidR="0055268B" w:rsidRDefault="0055268B" w:rsidP="003E1853"/>
    <w:p w:rsidR="0055268B" w:rsidRDefault="0055268B" w:rsidP="003E1853"/>
    <w:tbl>
      <w:tblPr>
        <w:tblStyle w:val="TableGrid"/>
        <w:tblW w:w="0" w:type="auto"/>
        <w:tblLook w:val="04A0"/>
      </w:tblPr>
      <w:tblGrid>
        <w:gridCol w:w="871"/>
        <w:gridCol w:w="2265"/>
        <w:gridCol w:w="4102"/>
        <w:gridCol w:w="3530"/>
        <w:gridCol w:w="3180"/>
      </w:tblGrid>
      <w:tr w:rsidR="0055268B" w:rsidTr="00AF1C8D">
        <w:tc>
          <w:tcPr>
            <w:tcW w:w="871" w:type="dxa"/>
          </w:tcPr>
          <w:p w:rsidR="0055268B" w:rsidRPr="00CF74DF" w:rsidRDefault="0055268B" w:rsidP="0055268B">
            <w:pPr>
              <w:jc w:val="center"/>
              <w:rPr>
                <w:b/>
              </w:rPr>
            </w:pPr>
            <w:r w:rsidRPr="00CF74DF">
              <w:rPr>
                <w:b/>
              </w:rPr>
              <w:lastRenderedPageBreak/>
              <w:t>Sr.No.</w:t>
            </w:r>
          </w:p>
        </w:tc>
        <w:tc>
          <w:tcPr>
            <w:tcW w:w="2265" w:type="dxa"/>
          </w:tcPr>
          <w:p w:rsidR="0055268B" w:rsidRPr="00CF74DF" w:rsidRDefault="0055268B" w:rsidP="0055268B">
            <w:pPr>
              <w:jc w:val="center"/>
              <w:rPr>
                <w:b/>
              </w:rPr>
            </w:pPr>
            <w:r w:rsidRPr="00CF74DF">
              <w:rPr>
                <w:b/>
              </w:rPr>
              <w:t>Academic Activities</w:t>
            </w:r>
          </w:p>
        </w:tc>
        <w:tc>
          <w:tcPr>
            <w:tcW w:w="4102" w:type="dxa"/>
          </w:tcPr>
          <w:p w:rsidR="0055268B" w:rsidRPr="00CF74DF" w:rsidRDefault="0055268B" w:rsidP="0055268B">
            <w:pPr>
              <w:jc w:val="center"/>
              <w:rPr>
                <w:b/>
              </w:rPr>
            </w:pPr>
            <w:r w:rsidRPr="00CF74DF">
              <w:rPr>
                <w:b/>
              </w:rPr>
              <w:t>Associated practices</w:t>
            </w:r>
          </w:p>
        </w:tc>
        <w:tc>
          <w:tcPr>
            <w:tcW w:w="3530" w:type="dxa"/>
          </w:tcPr>
          <w:p w:rsidR="0055268B" w:rsidRPr="00CF74DF" w:rsidRDefault="0055268B" w:rsidP="0055268B">
            <w:pPr>
              <w:jc w:val="center"/>
              <w:rPr>
                <w:b/>
              </w:rPr>
            </w:pPr>
            <w:r w:rsidRPr="00CF74DF">
              <w:rPr>
                <w:b/>
              </w:rPr>
              <w:t>Observation</w:t>
            </w:r>
          </w:p>
        </w:tc>
        <w:tc>
          <w:tcPr>
            <w:tcW w:w="3180" w:type="dxa"/>
          </w:tcPr>
          <w:p w:rsidR="0055268B" w:rsidRPr="00CF74DF" w:rsidRDefault="0055268B" w:rsidP="0055268B">
            <w:pPr>
              <w:jc w:val="center"/>
              <w:rPr>
                <w:b/>
              </w:rPr>
            </w:pPr>
            <w:r w:rsidRPr="00CF74DF">
              <w:rPr>
                <w:b/>
              </w:rPr>
              <w:t>Action recommended</w:t>
            </w:r>
          </w:p>
        </w:tc>
      </w:tr>
      <w:tr w:rsidR="006872DC" w:rsidTr="00AF1C8D">
        <w:tc>
          <w:tcPr>
            <w:tcW w:w="871" w:type="dxa"/>
            <w:vMerge w:val="restart"/>
          </w:tcPr>
          <w:p w:rsidR="006872DC" w:rsidRDefault="006872DC" w:rsidP="00F27D79">
            <w:pPr>
              <w:jc w:val="center"/>
            </w:pPr>
            <w:r>
              <w:t>1</w:t>
            </w:r>
          </w:p>
        </w:tc>
        <w:tc>
          <w:tcPr>
            <w:tcW w:w="2265" w:type="dxa"/>
            <w:vMerge w:val="restart"/>
          </w:tcPr>
          <w:p w:rsidR="006872DC" w:rsidRDefault="006872DC" w:rsidP="00F27D79">
            <w:r>
              <w:t>Curriculum planning and execution</w:t>
            </w:r>
          </w:p>
        </w:tc>
        <w:tc>
          <w:tcPr>
            <w:tcW w:w="4102" w:type="dxa"/>
          </w:tcPr>
          <w:p w:rsidR="006872DC" w:rsidRDefault="006872DC" w:rsidP="00F27D79">
            <w:r>
              <w:t>Adherence to academic Calendar</w:t>
            </w:r>
          </w:p>
        </w:tc>
        <w:tc>
          <w:tcPr>
            <w:tcW w:w="3530" w:type="dxa"/>
          </w:tcPr>
          <w:p w:rsidR="006872DC" w:rsidRDefault="006872DC" w:rsidP="00AF1C8D">
            <w:pPr>
              <w:jc w:val="center"/>
            </w:pPr>
            <w:r>
              <w:t>YES academic calendar is strictly observed except</w:t>
            </w:r>
          </w:p>
          <w:p w:rsidR="006872DC" w:rsidRDefault="006872DC" w:rsidP="00AF1C8D">
            <w:pPr>
              <w:jc w:val="center"/>
            </w:pPr>
            <w:r>
              <w:t>in certain un avoidable situation</w:t>
            </w:r>
          </w:p>
        </w:tc>
        <w:tc>
          <w:tcPr>
            <w:tcW w:w="3180" w:type="dxa"/>
          </w:tcPr>
          <w:p w:rsidR="006872DC" w:rsidRDefault="00B00D4B" w:rsidP="00AF1C8D">
            <w:pPr>
              <w:jc w:val="center"/>
            </w:pPr>
            <w:r>
              <w:t>reschedule Some activities</w:t>
            </w:r>
          </w:p>
        </w:tc>
      </w:tr>
      <w:tr w:rsidR="006872DC" w:rsidTr="00AF1C8D">
        <w:tc>
          <w:tcPr>
            <w:tcW w:w="871" w:type="dxa"/>
            <w:vMerge/>
          </w:tcPr>
          <w:p w:rsidR="006872DC" w:rsidRDefault="006872DC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6872DC" w:rsidRDefault="006872DC" w:rsidP="00F27D79"/>
        </w:tc>
        <w:tc>
          <w:tcPr>
            <w:tcW w:w="4102" w:type="dxa"/>
          </w:tcPr>
          <w:p w:rsidR="006872DC" w:rsidRDefault="00827B6F" w:rsidP="00F27D79">
            <w:r>
              <w:t xml:space="preserve">Teaching Plan </w:t>
            </w:r>
          </w:p>
        </w:tc>
        <w:tc>
          <w:tcPr>
            <w:tcW w:w="3530" w:type="dxa"/>
          </w:tcPr>
          <w:p w:rsidR="006872DC" w:rsidRDefault="006872DC" w:rsidP="00AF1C8D">
            <w:pPr>
              <w:jc w:val="center"/>
            </w:pPr>
            <w:r>
              <w:t>Teaching  plan as per the CO-PO</w:t>
            </w:r>
          </w:p>
        </w:tc>
        <w:tc>
          <w:tcPr>
            <w:tcW w:w="3180" w:type="dxa"/>
          </w:tcPr>
          <w:p w:rsidR="006872DC" w:rsidRDefault="00B00D4B" w:rsidP="00AF1C8D">
            <w:pPr>
              <w:jc w:val="center"/>
            </w:pPr>
            <w:r>
              <w:t>Extra lecture taken</w:t>
            </w:r>
          </w:p>
        </w:tc>
      </w:tr>
      <w:tr w:rsidR="006872DC" w:rsidTr="00AF1C8D">
        <w:tc>
          <w:tcPr>
            <w:tcW w:w="871" w:type="dxa"/>
            <w:vMerge/>
          </w:tcPr>
          <w:p w:rsidR="006872DC" w:rsidRDefault="006872DC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6872DC" w:rsidRDefault="006872DC" w:rsidP="00F27D79"/>
        </w:tc>
        <w:tc>
          <w:tcPr>
            <w:tcW w:w="4102" w:type="dxa"/>
          </w:tcPr>
          <w:p w:rsidR="006872DC" w:rsidRDefault="006872DC" w:rsidP="00F27D79">
            <w:r>
              <w:t>Quality of assignment</w:t>
            </w:r>
          </w:p>
        </w:tc>
        <w:tc>
          <w:tcPr>
            <w:tcW w:w="3530" w:type="dxa"/>
          </w:tcPr>
          <w:p w:rsidR="006872DC" w:rsidRDefault="006872DC" w:rsidP="00AF1C8D">
            <w:pPr>
              <w:jc w:val="center"/>
            </w:pPr>
            <w:r>
              <w:t>Assignment are given as per CO-PO</w:t>
            </w:r>
          </w:p>
        </w:tc>
        <w:tc>
          <w:tcPr>
            <w:tcW w:w="3180" w:type="dxa"/>
          </w:tcPr>
          <w:p w:rsidR="006872DC" w:rsidRDefault="00B00D4B" w:rsidP="00AF1C8D">
            <w:pPr>
              <w:jc w:val="center"/>
            </w:pPr>
            <w:r>
              <w:t>Extra questions for writing practice</w:t>
            </w:r>
          </w:p>
        </w:tc>
      </w:tr>
      <w:tr w:rsidR="006872DC" w:rsidTr="00AF1C8D">
        <w:tc>
          <w:tcPr>
            <w:tcW w:w="871" w:type="dxa"/>
            <w:vMerge/>
          </w:tcPr>
          <w:p w:rsidR="006872DC" w:rsidRDefault="006872DC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6872DC" w:rsidRDefault="006872DC" w:rsidP="00F27D79"/>
        </w:tc>
        <w:tc>
          <w:tcPr>
            <w:tcW w:w="4102" w:type="dxa"/>
          </w:tcPr>
          <w:p w:rsidR="006872DC" w:rsidRDefault="006872DC" w:rsidP="00F27D79">
            <w:r>
              <w:t xml:space="preserve">Tutorials </w:t>
            </w:r>
          </w:p>
        </w:tc>
        <w:tc>
          <w:tcPr>
            <w:tcW w:w="3530" w:type="dxa"/>
          </w:tcPr>
          <w:p w:rsidR="006872DC" w:rsidRDefault="006872DC" w:rsidP="00AF1C8D">
            <w:pPr>
              <w:jc w:val="center"/>
            </w:pPr>
            <w:r>
              <w:t>Conducts lectures  as per Direction of MCA</w:t>
            </w:r>
          </w:p>
        </w:tc>
        <w:tc>
          <w:tcPr>
            <w:tcW w:w="3180" w:type="dxa"/>
          </w:tcPr>
          <w:p w:rsidR="006872DC" w:rsidRDefault="00B00D4B" w:rsidP="00AF1C8D">
            <w:pPr>
              <w:jc w:val="center"/>
            </w:pPr>
            <w:r>
              <w:t>----</w:t>
            </w:r>
          </w:p>
        </w:tc>
      </w:tr>
      <w:tr w:rsidR="006872DC" w:rsidTr="00AF1C8D">
        <w:tc>
          <w:tcPr>
            <w:tcW w:w="871" w:type="dxa"/>
            <w:vMerge/>
          </w:tcPr>
          <w:p w:rsidR="006872DC" w:rsidRDefault="006872DC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6872DC" w:rsidRDefault="006872DC" w:rsidP="00F27D79"/>
        </w:tc>
        <w:tc>
          <w:tcPr>
            <w:tcW w:w="4102" w:type="dxa"/>
          </w:tcPr>
          <w:p w:rsidR="006872DC" w:rsidRDefault="006872DC" w:rsidP="00F27D79">
            <w:r>
              <w:t>Syllabus delivery progress</w:t>
            </w:r>
          </w:p>
        </w:tc>
        <w:tc>
          <w:tcPr>
            <w:tcW w:w="3530" w:type="dxa"/>
          </w:tcPr>
          <w:p w:rsidR="006872DC" w:rsidRDefault="006872DC" w:rsidP="00AF1C8D">
            <w:pPr>
              <w:jc w:val="center"/>
            </w:pPr>
            <w:r>
              <w:t>Smooth and plan action are taken for syllabus completion</w:t>
            </w:r>
          </w:p>
        </w:tc>
        <w:tc>
          <w:tcPr>
            <w:tcW w:w="3180" w:type="dxa"/>
          </w:tcPr>
          <w:p w:rsidR="006872DC" w:rsidRDefault="00B00D4B" w:rsidP="00AF1C8D">
            <w:pPr>
              <w:jc w:val="center"/>
            </w:pPr>
            <w:r>
              <w:t>----</w:t>
            </w:r>
          </w:p>
        </w:tc>
      </w:tr>
      <w:tr w:rsidR="006872DC" w:rsidTr="00AF1C8D">
        <w:tc>
          <w:tcPr>
            <w:tcW w:w="871" w:type="dxa"/>
            <w:vMerge/>
          </w:tcPr>
          <w:p w:rsidR="006872DC" w:rsidRDefault="006872DC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6872DC" w:rsidRDefault="006872DC" w:rsidP="00F27D79"/>
        </w:tc>
        <w:tc>
          <w:tcPr>
            <w:tcW w:w="4102" w:type="dxa"/>
          </w:tcPr>
          <w:p w:rsidR="006872DC" w:rsidRDefault="006872DC" w:rsidP="00F27D79">
            <w:r>
              <w:t>Departmental meeting; conducted and action taken</w:t>
            </w:r>
          </w:p>
        </w:tc>
        <w:tc>
          <w:tcPr>
            <w:tcW w:w="3530" w:type="dxa"/>
          </w:tcPr>
          <w:p w:rsidR="006872DC" w:rsidRDefault="006872DC" w:rsidP="00AF1C8D">
            <w:pPr>
              <w:jc w:val="center"/>
            </w:pPr>
            <w:r>
              <w:t>YES On weekly basis</w:t>
            </w:r>
            <w:r w:rsidR="00B00D4B">
              <w:t xml:space="preserve"> by Weekly report</w:t>
            </w:r>
          </w:p>
        </w:tc>
        <w:tc>
          <w:tcPr>
            <w:tcW w:w="3180" w:type="dxa"/>
          </w:tcPr>
          <w:p w:rsidR="006872DC" w:rsidRDefault="00B00D4B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F27D79">
            <w:pPr>
              <w:jc w:val="center"/>
            </w:pPr>
            <w:r>
              <w:t>2</w:t>
            </w:r>
          </w:p>
        </w:tc>
        <w:tc>
          <w:tcPr>
            <w:tcW w:w="2265" w:type="dxa"/>
            <w:vMerge w:val="restart"/>
          </w:tcPr>
          <w:p w:rsidR="00F94F48" w:rsidRDefault="00F94F48" w:rsidP="00F27D79">
            <w:r>
              <w:t>Student performance</w:t>
            </w:r>
          </w:p>
        </w:tc>
        <w:tc>
          <w:tcPr>
            <w:tcW w:w="4102" w:type="dxa"/>
          </w:tcPr>
          <w:p w:rsidR="00F94F48" w:rsidRDefault="00F94F48" w:rsidP="00F27D79">
            <w:r>
              <w:t>Performance analysis of students in internal examination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Average performance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Needs more focus approach of students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F27D79"/>
        </w:tc>
        <w:tc>
          <w:tcPr>
            <w:tcW w:w="4102" w:type="dxa"/>
          </w:tcPr>
          <w:p w:rsidR="00F94F48" w:rsidRDefault="00F94F48" w:rsidP="00F27D79">
            <w:r>
              <w:t>Identification of slow and fast learners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Extra lecture taken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F27D79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F27D79"/>
        </w:tc>
        <w:tc>
          <w:tcPr>
            <w:tcW w:w="4102" w:type="dxa"/>
          </w:tcPr>
          <w:p w:rsidR="00F94F48" w:rsidRDefault="00F94F48" w:rsidP="00F27D79">
            <w:r>
              <w:t xml:space="preserve">Practical approach of subject 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Mini project Assignment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Practical Subject knowledge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C95AFE">
            <w:pPr>
              <w:jc w:val="center"/>
            </w:pPr>
            <w:r>
              <w:t>3</w:t>
            </w:r>
          </w:p>
        </w:tc>
        <w:tc>
          <w:tcPr>
            <w:tcW w:w="2265" w:type="dxa"/>
            <w:vMerge w:val="restart"/>
          </w:tcPr>
          <w:p w:rsidR="00F94F48" w:rsidRDefault="00F94F48" w:rsidP="00C95AFE">
            <w:r>
              <w:t>Co-curricular and extra-curricular activities</w:t>
            </w:r>
          </w:p>
        </w:tc>
        <w:tc>
          <w:tcPr>
            <w:tcW w:w="4102" w:type="dxa"/>
          </w:tcPr>
          <w:p w:rsidR="00F94F48" w:rsidRDefault="00F94F48" w:rsidP="00C95AFE">
            <w:r>
              <w:t>Events organized by the department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 w:rsidRPr="00F44656">
              <w:t>Lot of events are conducted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 w:rsidRPr="00F44656">
              <w:t>Can plan inter colligated</w:t>
            </w:r>
            <w:r>
              <w:t xml:space="preserve"> event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Seminars</w:t>
            </w:r>
          </w:p>
        </w:tc>
        <w:tc>
          <w:tcPr>
            <w:tcW w:w="3530" w:type="dxa"/>
          </w:tcPr>
          <w:p w:rsidR="00F94F48" w:rsidRPr="00F44656" w:rsidRDefault="00F94F48" w:rsidP="00AF1C8D">
            <w:pPr>
              <w:jc w:val="center"/>
            </w:pPr>
            <w:r>
              <w:t>Seminar on research papers</w:t>
            </w:r>
          </w:p>
        </w:tc>
        <w:tc>
          <w:tcPr>
            <w:tcW w:w="3180" w:type="dxa"/>
          </w:tcPr>
          <w:p w:rsidR="00F94F48" w:rsidRPr="00F44656" w:rsidRDefault="00F94F48" w:rsidP="00AF1C8D">
            <w:pPr>
              <w:jc w:val="center"/>
            </w:pPr>
            <w:r>
              <w:t>Paper presentation competition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Technical and cultural fest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College organized inter collegeited festivals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 xml:space="preserve">Sports Activity 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Indore as well as outdoor  game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College organized inter collegeited sports day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Industrial visits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Industrial tour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regular basis required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C95AFE">
            <w:pPr>
              <w:jc w:val="center"/>
            </w:pPr>
            <w:r>
              <w:t>4</w:t>
            </w:r>
          </w:p>
        </w:tc>
        <w:tc>
          <w:tcPr>
            <w:tcW w:w="2265" w:type="dxa"/>
            <w:vMerge w:val="restart"/>
          </w:tcPr>
          <w:p w:rsidR="00F94F48" w:rsidRDefault="00F94F48" w:rsidP="00C95AFE">
            <w:r>
              <w:t>Attendance monitoring</w:t>
            </w:r>
          </w:p>
        </w:tc>
        <w:tc>
          <w:tcPr>
            <w:tcW w:w="4102" w:type="dxa"/>
          </w:tcPr>
          <w:p w:rsidR="00F94F48" w:rsidRDefault="00F94F48" w:rsidP="00C95AFE">
            <w:r>
              <w:t>Sessional  attendance report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Calculating percentage of student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Biometric Attendance at the class for in and out timing of students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Attendance registers, Communication to parents regarding short attendance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Actions for improving the attendance of the students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Regular submission dates of Assignment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-----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C95AFE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5" w:type="dxa"/>
            <w:vMerge w:val="restart"/>
          </w:tcPr>
          <w:p w:rsidR="00F94F48" w:rsidRDefault="00F94F48" w:rsidP="00C95AFE">
            <w:r>
              <w:t>Sessional  examination process and Results</w:t>
            </w:r>
          </w:p>
        </w:tc>
        <w:tc>
          <w:tcPr>
            <w:tcW w:w="4102" w:type="dxa"/>
          </w:tcPr>
          <w:p w:rsidR="00F94F48" w:rsidRDefault="00F94F48" w:rsidP="00C95AFE">
            <w:r>
              <w:t xml:space="preserve">question paper made verification with COs 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Quality of evaluation of answer Sheets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Good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Performance analysis of students in Sessional  evaluation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It can be improved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Actions taken based on the analysis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Answers can be discuses in class room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C95AFE">
            <w:pPr>
              <w:jc w:val="center"/>
            </w:pPr>
            <w:r>
              <w:t>6</w:t>
            </w:r>
          </w:p>
        </w:tc>
        <w:tc>
          <w:tcPr>
            <w:tcW w:w="2265" w:type="dxa"/>
            <w:vMerge w:val="restart"/>
          </w:tcPr>
          <w:p w:rsidR="00F94F48" w:rsidRDefault="00F94F48" w:rsidP="00C95AFE">
            <w:r>
              <w:t>Academic surveys</w:t>
            </w:r>
          </w:p>
        </w:tc>
        <w:tc>
          <w:tcPr>
            <w:tcW w:w="4102" w:type="dxa"/>
          </w:tcPr>
          <w:p w:rsidR="00F94F48" w:rsidRDefault="00F94F48" w:rsidP="00C95AFE">
            <w:r>
              <w:t>Course exit survey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Alumni survey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 xml:space="preserve">On </w:t>
            </w:r>
            <w:r w:rsidRPr="0074126F">
              <w:t>WhatsApp</w:t>
            </w:r>
            <w:r>
              <w:t xml:space="preserve"> group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Communication with present student required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 xml:space="preserve">Feedback Survey 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Sessional wise including each staff ,infrastructure and facilities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C95AFE">
            <w:pPr>
              <w:jc w:val="center"/>
            </w:pPr>
            <w:r>
              <w:t>7</w:t>
            </w:r>
          </w:p>
        </w:tc>
        <w:tc>
          <w:tcPr>
            <w:tcW w:w="2265" w:type="dxa"/>
            <w:vMerge w:val="restart"/>
          </w:tcPr>
          <w:p w:rsidR="00F94F48" w:rsidRDefault="00F94F48" w:rsidP="00C95AFE">
            <w:r>
              <w:t>Laboratory</w:t>
            </w:r>
          </w:p>
        </w:tc>
        <w:tc>
          <w:tcPr>
            <w:tcW w:w="4102" w:type="dxa"/>
          </w:tcPr>
          <w:p w:rsidR="00F94F48" w:rsidRDefault="00F94F48" w:rsidP="00C95AFE">
            <w:r>
              <w:t>Lab manuals, Student lab records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Lab records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Lab manual need to be prepared.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Laboratory work evaluation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Equipment status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Good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Infrastructure of Lab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Well furnish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----</w:t>
            </w:r>
          </w:p>
        </w:tc>
      </w:tr>
      <w:tr w:rsidR="0074126F" w:rsidTr="00A669B9">
        <w:trPr>
          <w:trHeight w:val="1010"/>
        </w:trPr>
        <w:tc>
          <w:tcPr>
            <w:tcW w:w="871" w:type="dxa"/>
          </w:tcPr>
          <w:p w:rsidR="00A669B9" w:rsidRDefault="00A669B9" w:rsidP="00C95AFE">
            <w:pPr>
              <w:jc w:val="center"/>
            </w:pPr>
          </w:p>
          <w:p w:rsidR="0074126F" w:rsidRDefault="00CF74DF" w:rsidP="00C95AFE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A669B9" w:rsidRDefault="00A669B9" w:rsidP="00C95AFE"/>
          <w:p w:rsidR="0074126F" w:rsidRDefault="00CF74DF" w:rsidP="00C95AFE">
            <w:r>
              <w:t>Student Counseling</w:t>
            </w:r>
          </w:p>
        </w:tc>
        <w:tc>
          <w:tcPr>
            <w:tcW w:w="4102" w:type="dxa"/>
          </w:tcPr>
          <w:p w:rsidR="00A669B9" w:rsidRDefault="00A669B9" w:rsidP="00C95AFE"/>
          <w:p w:rsidR="0074126F" w:rsidRDefault="00CF74DF" w:rsidP="00C95AFE">
            <w:r>
              <w:t>Mentoring the students</w:t>
            </w:r>
          </w:p>
        </w:tc>
        <w:tc>
          <w:tcPr>
            <w:tcW w:w="3530" w:type="dxa"/>
          </w:tcPr>
          <w:p w:rsidR="00A669B9" w:rsidRDefault="00A669B9" w:rsidP="00AF1C8D">
            <w:pPr>
              <w:jc w:val="center"/>
            </w:pPr>
          </w:p>
          <w:p w:rsidR="0074126F" w:rsidRDefault="00CF74DF" w:rsidP="00AF1C8D">
            <w:pPr>
              <w:jc w:val="center"/>
            </w:pPr>
            <w:r>
              <w:t>YES Personal mentor Mentee personal Counseling</w:t>
            </w:r>
          </w:p>
        </w:tc>
        <w:tc>
          <w:tcPr>
            <w:tcW w:w="3180" w:type="dxa"/>
          </w:tcPr>
          <w:p w:rsidR="00A669B9" w:rsidRDefault="00A669B9" w:rsidP="00AF1C8D">
            <w:pPr>
              <w:jc w:val="center"/>
            </w:pPr>
          </w:p>
          <w:p w:rsidR="0074126F" w:rsidRDefault="00CF74DF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 w:val="restart"/>
          </w:tcPr>
          <w:p w:rsidR="00F94F48" w:rsidRDefault="00F94F48" w:rsidP="00C95AFE">
            <w:pPr>
              <w:jc w:val="center"/>
            </w:pPr>
            <w:r>
              <w:t>9</w:t>
            </w:r>
          </w:p>
        </w:tc>
        <w:tc>
          <w:tcPr>
            <w:tcW w:w="2265" w:type="dxa"/>
            <w:vMerge w:val="restart"/>
          </w:tcPr>
          <w:p w:rsidR="00F94F48" w:rsidRDefault="00F94F48" w:rsidP="00C95AFE">
            <w:r>
              <w:t>Outcome based practices</w:t>
            </w:r>
          </w:p>
        </w:tc>
        <w:tc>
          <w:tcPr>
            <w:tcW w:w="4102" w:type="dxa"/>
          </w:tcPr>
          <w:p w:rsidR="00F94F48" w:rsidRDefault="00F94F48" w:rsidP="00C95AFE">
            <w:r>
              <w:t>Defining of CO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Defined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CO, PO mapping with Curriculum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Questions as per COs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Attainment of Cos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Good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Attainment of POs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Good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---</w:t>
            </w:r>
          </w:p>
        </w:tc>
      </w:tr>
      <w:tr w:rsidR="00F94F48" w:rsidTr="00AF1C8D">
        <w:tc>
          <w:tcPr>
            <w:tcW w:w="871" w:type="dxa"/>
            <w:vMerge/>
          </w:tcPr>
          <w:p w:rsidR="00F94F48" w:rsidRDefault="00F94F48" w:rsidP="00C95AFE">
            <w:pPr>
              <w:jc w:val="center"/>
            </w:pPr>
          </w:p>
        </w:tc>
        <w:tc>
          <w:tcPr>
            <w:tcW w:w="2265" w:type="dxa"/>
            <w:vMerge/>
          </w:tcPr>
          <w:p w:rsidR="00F94F48" w:rsidRDefault="00F94F48" w:rsidP="00C95AFE"/>
        </w:tc>
        <w:tc>
          <w:tcPr>
            <w:tcW w:w="4102" w:type="dxa"/>
          </w:tcPr>
          <w:p w:rsidR="00F94F48" w:rsidRDefault="00F94F48" w:rsidP="00C95AFE">
            <w:r>
              <w:t>Analysis and Action taken there off</w:t>
            </w:r>
          </w:p>
        </w:tc>
        <w:tc>
          <w:tcPr>
            <w:tcW w:w="3530" w:type="dxa"/>
          </w:tcPr>
          <w:p w:rsidR="00F94F48" w:rsidRDefault="00F94F48" w:rsidP="00AF1C8D">
            <w:pPr>
              <w:jc w:val="center"/>
            </w:pPr>
            <w:r>
              <w:t>YES Through tutorials</w:t>
            </w:r>
          </w:p>
        </w:tc>
        <w:tc>
          <w:tcPr>
            <w:tcW w:w="3180" w:type="dxa"/>
          </w:tcPr>
          <w:p w:rsidR="00F94F48" w:rsidRDefault="00F94F48" w:rsidP="00AF1C8D">
            <w:pPr>
              <w:jc w:val="center"/>
            </w:pPr>
            <w:r>
              <w:t>--</w:t>
            </w:r>
          </w:p>
        </w:tc>
      </w:tr>
    </w:tbl>
    <w:p w:rsidR="0055268B" w:rsidRDefault="0055268B" w:rsidP="003E1853"/>
    <w:p w:rsidR="00BB6AFD" w:rsidRDefault="00BB6AFD" w:rsidP="003E1853"/>
    <w:p w:rsidR="00BB6AFD" w:rsidRDefault="00BB6AFD" w:rsidP="003E1853"/>
    <w:p w:rsidR="00F319AC" w:rsidRDefault="00F319AC" w:rsidP="003E18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9AC" w:rsidRDefault="00F319AC" w:rsidP="00F319AC">
      <w:pPr>
        <w:ind w:left="2160" w:firstLine="720"/>
      </w:pPr>
    </w:p>
    <w:p w:rsidR="00BB6AFD" w:rsidRDefault="00F319AC" w:rsidP="00F319AC">
      <w:pPr>
        <w:ind w:left="9360" w:firstLine="720"/>
      </w:pPr>
      <w:r>
        <w:t>Dr. Vaibhav R. Bhe</w:t>
      </w:r>
      <w:r w:rsidR="00BB6AFD">
        <w:t>di</w:t>
      </w:r>
    </w:p>
    <w:p w:rsidR="00F319AC" w:rsidRDefault="00F319AC" w:rsidP="003E18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HOD &amp;Incharge</w:t>
      </w:r>
    </w:p>
    <w:p w:rsidR="00F319AC" w:rsidRDefault="00F319AC" w:rsidP="00F319AC"/>
    <w:p w:rsidR="00F319AC" w:rsidRDefault="00F319AC" w:rsidP="00F319AC"/>
    <w:p w:rsidR="00BB6AFD" w:rsidRPr="00F319AC" w:rsidRDefault="00F319AC" w:rsidP="00F319AC">
      <w:pPr>
        <w:tabs>
          <w:tab w:val="left" w:pos="12645"/>
        </w:tabs>
      </w:pPr>
      <w:r>
        <w:tab/>
      </w:r>
      <w:bookmarkStart w:id="0" w:name="_GoBack"/>
      <w:bookmarkEnd w:id="0"/>
    </w:p>
    <w:sectPr w:rsidR="00BB6AFD" w:rsidRPr="00F319AC" w:rsidSect="00B3131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33" w:rsidRDefault="00912833" w:rsidP="00B31317">
      <w:r>
        <w:separator/>
      </w:r>
    </w:p>
  </w:endnote>
  <w:endnote w:type="continuationSeparator" w:id="1">
    <w:p w:rsidR="00912833" w:rsidRDefault="00912833" w:rsidP="00B3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33" w:rsidRDefault="00912833" w:rsidP="00B31317">
      <w:r>
        <w:separator/>
      </w:r>
    </w:p>
  </w:footnote>
  <w:footnote w:type="continuationSeparator" w:id="1">
    <w:p w:rsidR="00912833" w:rsidRDefault="00912833" w:rsidP="00B31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17" w:rsidRPr="00336D78" w:rsidRDefault="00B31317" w:rsidP="00B31317">
    <w:pPr>
      <w:rPr>
        <w:rFonts w:ascii="Bookman Old Style" w:hAnsi="Bookman Old Style"/>
        <w:sz w:val="20"/>
        <w:szCs w:val="20"/>
      </w:rPr>
    </w:pPr>
    <w:r w:rsidRPr="00336D78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242570</wp:posOffset>
          </wp:positionH>
          <wp:positionV relativeFrom="paragraph">
            <wp:posOffset>-167640</wp:posOffset>
          </wp:positionV>
          <wp:extent cx="1266190" cy="972185"/>
          <wp:effectExtent l="0" t="0" r="0" b="0"/>
          <wp:wrapSquare wrapText="right"/>
          <wp:docPr id="2" name="Picture 2" descr="logo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 w:rsidRPr="00336D78">
      <w:rPr>
        <w:rFonts w:ascii="Bookman Old Style" w:hAnsi="Bookman Old Style"/>
        <w:sz w:val="20"/>
        <w:szCs w:val="20"/>
      </w:rPr>
      <w:t>Shri Nagpur Gujarati Mandal’s</w:t>
    </w:r>
  </w:p>
  <w:p w:rsidR="00B31317" w:rsidRPr="00336D78" w:rsidRDefault="00B31317" w:rsidP="00B31317">
    <w:pPr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ab/>
    </w:r>
    <w:r>
      <w:rPr>
        <w:rFonts w:ascii="Bookman Old Style" w:hAnsi="Bookman Old Style"/>
        <w:b/>
        <w:sz w:val="28"/>
        <w:szCs w:val="28"/>
      </w:rPr>
      <w:tab/>
    </w:r>
    <w:r w:rsidRPr="00336D78">
      <w:rPr>
        <w:rFonts w:ascii="Bookman Old Style" w:hAnsi="Bookman Old Style"/>
        <w:b/>
        <w:sz w:val="28"/>
        <w:szCs w:val="28"/>
      </w:rPr>
      <w:t>V.M.V. Commerce, J.M.T. Arts &amp; J.J.P. ScienceCollege</w:t>
    </w:r>
  </w:p>
  <w:p w:rsidR="00B31317" w:rsidRPr="00336D78" w:rsidRDefault="00F94F48" w:rsidP="00F94F48">
    <w:pPr>
      <w:ind w:left="2160" w:firstLine="720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           (MASTER IN COMPUTER APPLICATIONS)</w:t>
    </w:r>
  </w:p>
  <w:p w:rsidR="00B31317" w:rsidRDefault="00B31317" w:rsidP="00B31317">
    <w:pPr>
      <w:spacing w:line="360" w:lineRule="auto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ab/>
    </w:r>
    <w:r>
      <w:rPr>
        <w:rFonts w:ascii="Bookman Old Style" w:hAnsi="Bookman Old Style"/>
        <w:sz w:val="20"/>
        <w:szCs w:val="20"/>
      </w:rPr>
      <w:tab/>
    </w:r>
    <w:r w:rsidRPr="00336D78">
      <w:rPr>
        <w:rFonts w:ascii="Bookman Old Style" w:hAnsi="Bookman Old Style"/>
        <w:sz w:val="20"/>
        <w:szCs w:val="20"/>
      </w:rPr>
      <w:t>Wardhaman Nagar, Nagpur: 440008</w:t>
    </w:r>
  </w:p>
  <w:p w:rsidR="00B31317" w:rsidRDefault="00B620DD" w:rsidP="00B31317">
    <w:pPr>
      <w:spacing w:line="360" w:lineRule="auto"/>
      <w:ind w:left="5760" w:firstLine="720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noProof/>
        <w:sz w:val="20"/>
        <w:szCs w:val="20"/>
        <w:lang w:bidi="mr-IN"/>
      </w:rPr>
      <w:pict>
        <v:line id="Straight Connector 1" o:spid="_x0000_s2049" style="position:absolute;left:0;text-align:left;z-index:251660288;visibility:visible" from="25.3pt,16.55pt" to="717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H7LQIAAEwEAAAOAAAAZHJzL2Uyb0RvYy54bWysVMuu2yAQ3VfqPyDvE9ux87LiXFV20s1t&#10;GynpBxDAMboYEJA4UdV/70AebdpNVdULPMBwfObMwYuXcyfQiRnLlSyjdJhEiEmiKJeHMvq6Ww9m&#10;EbIOS4qFkqyMLsxGL8v37xa9LthItUpQZhCASFv0uoxa53QRx5a0rMN2qDSTsNko02EHU3OIqcE9&#10;oHciHiXJJO6VodoowqyF1fq6GS0DftMw4r40jWUOiTICbi6MJox7P8bLBS4OBuuWkxsN/A8sOswl&#10;fPQBVWOH0dHwP6A6ToyyqnFDorpYNQ0nLNQA1aTJb9VsW6xZqAXEsfohk/1/sOTzaWMQp9C7CEnc&#10;QYu2zmB+aB2qlJQgoDIo9Tr12haQXsmN8ZWSs9zqV0XeLJKqarE8sMB3d9EAEk7ET0f8xGr42r7/&#10;pCjk4KNTQbRzYzoPCXKgc+jN5dEbdnaIwOJsOs+yFNxEYC+bZUnmOcW4uB/WxrqPTHXIB2UkuPTS&#10;4QKfXq27pt5T/LJUay5EaL+QqC+j8TQdg0NIp0EM13K5A0u8BQirBKc+3R+05rCvhEEn7C0VnhuT&#10;pzSjjpIG+JZhurrFDnNxjYG5kB4PCgSCt+jqmW/zZL6arWb5IB9NVoM8qevBh3WVDybrdDqus7qq&#10;6vS7p5bmRcspZdKzu/s3zf/OH7ebdHXew8EPYeJn9CA2kL2/A+nQYd/Uqz32il42xovtmw2WDcm3&#10;6+XvxK/zkPXzJ7D8AQAA//8DAFBLAwQUAAYACAAAACEA40vGF+EAAAAJAQAADwAAAGRycy9kb3du&#10;cmV2LnhtbEyPwW7CMBBE70j8g7WVekHFSQMopHEQQu2lBySgh3Iz8TaJGq+DbUjar6850ePsjGbe&#10;5qtBt+yK1jWGBMTTCBhSaVRDlYCPw9tTCsx5SUq2hlDADzpYFeNRLjNletrhde8rFkrIZVJA7X2X&#10;ce7KGrV0U9MhBe/LWC19kLbiyso+lOuWP0fRgmvZUFioZYebGsvv/UULUDvnXjdD+pts7fv5/JlO&#10;jv1hIsTjw7B+AeZx8Pcw3PADOhSB6WQupBxrBcyjRUgKSJIY2M2fJfMZsFO4LGPgRc7/f1D8AQAA&#10;//8DAFBLAQItABQABgAIAAAAIQC2gziS/gAAAOEBAAATAAAAAAAAAAAAAAAAAAAAAABbQ29udGVu&#10;dF9UeXBlc10ueG1sUEsBAi0AFAAGAAgAAAAhADj9If/WAAAAlAEAAAsAAAAAAAAAAAAAAAAALwEA&#10;AF9yZWxzLy5yZWxzUEsBAi0AFAAGAAgAAAAhAFxXEfstAgAATAQAAA4AAAAAAAAAAAAAAAAALgIA&#10;AGRycy9lMm9Eb2MueG1sUEsBAi0AFAAGAAgAAAAhAONLxhfhAAAACQEAAA8AAAAAAAAAAAAAAAAA&#10;hwQAAGRycy9kb3ducmV2LnhtbFBLBQYAAAAABAAEAPMAAACVBQAAAAA=&#10;" strokeweight="4.5pt">
          <v:stroke linestyle="thinThick"/>
        </v:line>
      </w:pict>
    </w:r>
    <w:r w:rsidR="00B31317">
      <w:rPr>
        <w:rFonts w:ascii="Bookman Old Style" w:hAnsi="Bookman Old Style"/>
        <w:b/>
        <w:sz w:val="20"/>
        <w:szCs w:val="20"/>
      </w:rPr>
      <w:t>Session 2021</w:t>
    </w:r>
    <w:r w:rsidR="00B31317" w:rsidRPr="00491ACC">
      <w:rPr>
        <w:rFonts w:ascii="Bookman Old Style" w:hAnsi="Bookman Old Style"/>
        <w:b/>
        <w:sz w:val="20"/>
        <w:szCs w:val="20"/>
      </w:rPr>
      <w:t>-20</w:t>
    </w:r>
    <w:r w:rsidR="00B31317">
      <w:rPr>
        <w:rFonts w:ascii="Bookman Old Style" w:hAnsi="Bookman Old Style"/>
        <w:b/>
        <w:sz w:val="20"/>
        <w:szCs w:val="20"/>
      </w:rPr>
      <w:t>22</w:t>
    </w:r>
  </w:p>
  <w:p w:rsidR="00B31317" w:rsidRDefault="00B313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0AD0"/>
    <w:rsid w:val="000A7B41"/>
    <w:rsid w:val="00226B71"/>
    <w:rsid w:val="002D03F8"/>
    <w:rsid w:val="003E1853"/>
    <w:rsid w:val="004E0AD0"/>
    <w:rsid w:val="0051342F"/>
    <w:rsid w:val="0055268B"/>
    <w:rsid w:val="00612FF7"/>
    <w:rsid w:val="006872DC"/>
    <w:rsid w:val="0074126F"/>
    <w:rsid w:val="00827B6F"/>
    <w:rsid w:val="008A7CD6"/>
    <w:rsid w:val="00912833"/>
    <w:rsid w:val="009173E6"/>
    <w:rsid w:val="00A669B9"/>
    <w:rsid w:val="00AB1FCF"/>
    <w:rsid w:val="00AF1C8D"/>
    <w:rsid w:val="00B00D4B"/>
    <w:rsid w:val="00B31317"/>
    <w:rsid w:val="00B620DD"/>
    <w:rsid w:val="00BB6AFD"/>
    <w:rsid w:val="00C900A8"/>
    <w:rsid w:val="00C95AFE"/>
    <w:rsid w:val="00CE602F"/>
    <w:rsid w:val="00CF74DF"/>
    <w:rsid w:val="00E94846"/>
    <w:rsid w:val="00ED35F1"/>
    <w:rsid w:val="00EE0B00"/>
    <w:rsid w:val="00F27D79"/>
    <w:rsid w:val="00F319AC"/>
    <w:rsid w:val="00F9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3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3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2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Rohini Dhage</cp:lastModifiedBy>
  <cp:revision>2</cp:revision>
  <dcterms:created xsi:type="dcterms:W3CDTF">2023-02-23T10:08:00Z</dcterms:created>
  <dcterms:modified xsi:type="dcterms:W3CDTF">2023-02-23T10:08:00Z</dcterms:modified>
</cp:coreProperties>
</file>